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7A9" w:rsidRPr="00126836" w:rsidRDefault="002017A9" w:rsidP="0012683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126836">
        <w:rPr>
          <w:rFonts w:ascii="Times New Roman" w:hAnsi="Times New Roman" w:cs="Times New Roman"/>
          <w:b/>
          <w:i/>
          <w:sz w:val="28"/>
          <w:szCs w:val="28"/>
        </w:rPr>
        <w:t>П</w:t>
      </w:r>
      <w:proofErr w:type="gramEnd"/>
      <w:r w:rsidRPr="00126836">
        <w:rPr>
          <w:rFonts w:ascii="Times New Roman" w:hAnsi="Times New Roman" w:cs="Times New Roman"/>
          <w:b/>
          <w:i/>
          <w:sz w:val="28"/>
          <w:szCs w:val="28"/>
        </w:rPr>
        <w:t xml:space="preserve"> А М Я Т К А</w:t>
      </w:r>
    </w:p>
    <w:p w:rsidR="002017A9" w:rsidRPr="00126836" w:rsidRDefault="002017A9" w:rsidP="002017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6836">
        <w:rPr>
          <w:rFonts w:ascii="Times New Roman" w:hAnsi="Times New Roman" w:cs="Times New Roman"/>
          <w:b/>
          <w:i/>
          <w:sz w:val="28"/>
          <w:szCs w:val="28"/>
        </w:rPr>
        <w:t>для лиц,  вступающих в брак с гражданином иностранного государства</w:t>
      </w:r>
    </w:p>
    <w:p w:rsidR="00126836" w:rsidRDefault="00126836" w:rsidP="00C91B2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858FE" w:rsidRDefault="002017A9" w:rsidP="00C91B2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Порядок заключения брака на территории России определяется Семейным  кодексом Российской Федерации. </w:t>
      </w:r>
    </w:p>
    <w:p w:rsidR="00962B43" w:rsidRDefault="0094137B" w:rsidP="00C91B2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Права и обязанности супругов возникают со дня государственной регистрации заключения брака. Соответственно, и</w:t>
      </w:r>
      <w:r w:rsidR="00FE2E57">
        <w:rPr>
          <w:rFonts w:ascii="Times New Roman" w:hAnsi="Times New Roman" w:cs="Times New Roman"/>
          <w:sz w:val="28"/>
          <w:szCs w:val="28"/>
        </w:rPr>
        <w:t xml:space="preserve">мущество, приобретенное супругами в период брака, признается </w:t>
      </w:r>
      <w:r w:rsidR="00962B43">
        <w:rPr>
          <w:rFonts w:ascii="Times New Roman" w:hAnsi="Times New Roman" w:cs="Times New Roman"/>
          <w:sz w:val="28"/>
          <w:szCs w:val="28"/>
        </w:rPr>
        <w:t xml:space="preserve">их </w:t>
      </w:r>
      <w:r w:rsidR="001A4214">
        <w:rPr>
          <w:rFonts w:ascii="Times New Roman" w:hAnsi="Times New Roman" w:cs="Times New Roman"/>
          <w:sz w:val="28"/>
          <w:szCs w:val="28"/>
        </w:rPr>
        <w:t>совместно</w:t>
      </w:r>
      <w:r w:rsidR="00962B43">
        <w:rPr>
          <w:rFonts w:ascii="Times New Roman" w:hAnsi="Times New Roman" w:cs="Times New Roman"/>
          <w:sz w:val="28"/>
          <w:szCs w:val="28"/>
        </w:rPr>
        <w:t xml:space="preserve">й собственностью. В случае заключения фиктивного брака с последующим его расторжением, </w:t>
      </w:r>
      <w:r>
        <w:rPr>
          <w:rFonts w:ascii="Times New Roman" w:hAnsi="Times New Roman" w:cs="Times New Roman"/>
          <w:sz w:val="28"/>
          <w:szCs w:val="28"/>
        </w:rPr>
        <w:t xml:space="preserve">любой из </w:t>
      </w:r>
      <w:r w:rsidR="00962B43">
        <w:rPr>
          <w:rFonts w:ascii="Times New Roman" w:hAnsi="Times New Roman" w:cs="Times New Roman"/>
          <w:sz w:val="28"/>
          <w:szCs w:val="28"/>
        </w:rPr>
        <w:t>супруг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962B43">
        <w:rPr>
          <w:rFonts w:ascii="Times New Roman" w:hAnsi="Times New Roman" w:cs="Times New Roman"/>
          <w:sz w:val="28"/>
          <w:szCs w:val="28"/>
        </w:rPr>
        <w:t xml:space="preserve"> вправе претендовать  на имущество,  нажитое во время брака.</w:t>
      </w:r>
      <w:r w:rsidR="001A4214">
        <w:rPr>
          <w:rFonts w:ascii="Times New Roman" w:hAnsi="Times New Roman" w:cs="Times New Roman"/>
          <w:sz w:val="28"/>
          <w:szCs w:val="28"/>
        </w:rPr>
        <w:t xml:space="preserve"> </w:t>
      </w:r>
      <w:r w:rsidR="00962B43">
        <w:rPr>
          <w:rFonts w:ascii="Times New Roman" w:hAnsi="Times New Roman" w:cs="Times New Roman"/>
          <w:sz w:val="28"/>
          <w:szCs w:val="28"/>
        </w:rPr>
        <w:t xml:space="preserve">Раздел общего имущества может быть произведен как в период брака, так и после </w:t>
      </w:r>
      <w:r w:rsidR="00594F0B">
        <w:rPr>
          <w:rFonts w:ascii="Times New Roman" w:hAnsi="Times New Roman" w:cs="Times New Roman"/>
          <w:sz w:val="28"/>
          <w:szCs w:val="28"/>
        </w:rPr>
        <w:t>его расторжения, а также по заявлению кредитора для взыскания на долю одного из супругов</w:t>
      </w:r>
      <w:r w:rsidR="00FE7B2F">
        <w:rPr>
          <w:rFonts w:ascii="Times New Roman" w:hAnsi="Times New Roman" w:cs="Times New Roman"/>
          <w:sz w:val="28"/>
          <w:szCs w:val="28"/>
        </w:rPr>
        <w:t>.</w:t>
      </w:r>
    </w:p>
    <w:p w:rsidR="0080485D" w:rsidRDefault="00DA3915" w:rsidP="00C91B2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рождения ребенка от лиц</w:t>
      </w:r>
      <w:r w:rsidR="00483A39">
        <w:rPr>
          <w:rFonts w:ascii="Times New Roman" w:hAnsi="Times New Roman" w:cs="Times New Roman"/>
          <w:sz w:val="28"/>
          <w:szCs w:val="28"/>
        </w:rPr>
        <w:t>, состоящих в браке между собой, отцом ребенка признается супруг матери, на которого возлагаются обязанности по содержанию несовершеннолетнего ребенка.</w:t>
      </w:r>
    </w:p>
    <w:p w:rsidR="00E858FE" w:rsidRDefault="00E858FE" w:rsidP="00E858F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27 статьей Семейного кодекса </w:t>
      </w:r>
      <w:r w:rsidRPr="00C91B23">
        <w:rPr>
          <w:rFonts w:ascii="Times New Roman" w:hAnsi="Times New Roman" w:cs="Times New Roman"/>
          <w:sz w:val="28"/>
          <w:szCs w:val="28"/>
        </w:rPr>
        <w:t>Российской Федерации в случае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91B23">
        <w:rPr>
          <w:rFonts w:ascii="Times New Roman" w:hAnsi="Times New Roman" w:cs="Times New Roman"/>
          <w:sz w:val="28"/>
          <w:szCs w:val="28"/>
        </w:rPr>
        <w:t xml:space="preserve"> если супруги или один из них вступают в брак без намерения создать семью, брак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1B23">
        <w:rPr>
          <w:rFonts w:ascii="Times New Roman" w:hAnsi="Times New Roman" w:cs="Times New Roman"/>
          <w:sz w:val="28"/>
          <w:szCs w:val="28"/>
        </w:rPr>
        <w:t>признается недействительным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91B23">
        <w:rPr>
          <w:rFonts w:ascii="Times New Roman" w:hAnsi="Times New Roman" w:cs="Times New Roman"/>
          <w:sz w:val="28"/>
          <w:szCs w:val="28"/>
        </w:rPr>
        <w:t xml:space="preserve"> Признание брака недействительным либо фиктивным производится судом по иску супруга, права которого  нарушены заключением брака, а также прокурора, если брак заключен с нарушением федерального законодательства.</w:t>
      </w:r>
    </w:p>
    <w:p w:rsidR="00E858FE" w:rsidRDefault="00F94E47" w:rsidP="00C91B2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заключение фиктивного брака повлекло приобретение права на чужое имущество путем обмана или злоупотребления доверием</w:t>
      </w:r>
      <w:r w:rsidR="00054329">
        <w:rPr>
          <w:rFonts w:ascii="Times New Roman" w:hAnsi="Times New Roman" w:cs="Times New Roman"/>
          <w:sz w:val="28"/>
          <w:szCs w:val="28"/>
        </w:rPr>
        <w:t>, то данное действие может быть квалифицировано как мошенничество по статье 159 Уголовного  кодекса Российской Федерации.</w:t>
      </w:r>
    </w:p>
    <w:p w:rsidR="00CE62A7" w:rsidRPr="00C91B23" w:rsidRDefault="00DE5D10" w:rsidP="00DE5D1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Гражданам </w:t>
      </w:r>
      <w:r w:rsidR="00054329">
        <w:rPr>
          <w:rFonts w:ascii="Times New Roman" w:hAnsi="Times New Roman" w:cs="Times New Roman"/>
          <w:sz w:val="28"/>
          <w:szCs w:val="28"/>
        </w:rPr>
        <w:t>России</w:t>
      </w:r>
      <w:r>
        <w:rPr>
          <w:rFonts w:ascii="Times New Roman" w:hAnsi="Times New Roman" w:cs="Times New Roman"/>
          <w:sz w:val="28"/>
          <w:szCs w:val="28"/>
        </w:rPr>
        <w:t xml:space="preserve"> необходимо знать </w:t>
      </w:r>
      <w:r w:rsidR="00DC5540">
        <w:rPr>
          <w:rFonts w:ascii="Times New Roman" w:hAnsi="Times New Roman" w:cs="Times New Roman"/>
          <w:sz w:val="28"/>
          <w:szCs w:val="28"/>
        </w:rPr>
        <w:t xml:space="preserve">и предвидеть </w:t>
      </w:r>
      <w:r>
        <w:rPr>
          <w:rFonts w:ascii="Times New Roman" w:hAnsi="Times New Roman" w:cs="Times New Roman"/>
          <w:sz w:val="28"/>
          <w:szCs w:val="28"/>
        </w:rPr>
        <w:t xml:space="preserve">правовые  последствия  заключения брака с </w:t>
      </w:r>
      <w:r w:rsidR="00DC5540">
        <w:rPr>
          <w:rFonts w:ascii="Times New Roman" w:hAnsi="Times New Roman" w:cs="Times New Roman"/>
          <w:sz w:val="28"/>
          <w:szCs w:val="28"/>
        </w:rPr>
        <w:t>иностранцами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10FAE" w:rsidRDefault="00710FAE"/>
    <w:p w:rsidR="00E858FE" w:rsidRDefault="00E858FE"/>
    <w:sectPr w:rsidR="00E858FE" w:rsidSect="008148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91B23"/>
    <w:rsid w:val="00054329"/>
    <w:rsid w:val="00095A7B"/>
    <w:rsid w:val="00126836"/>
    <w:rsid w:val="001A4214"/>
    <w:rsid w:val="002017A9"/>
    <w:rsid w:val="00483A39"/>
    <w:rsid w:val="005424AB"/>
    <w:rsid w:val="00593398"/>
    <w:rsid w:val="00594F0B"/>
    <w:rsid w:val="00710FAE"/>
    <w:rsid w:val="0080485D"/>
    <w:rsid w:val="00814856"/>
    <w:rsid w:val="0094137B"/>
    <w:rsid w:val="00962B43"/>
    <w:rsid w:val="009D2A3B"/>
    <w:rsid w:val="00B37EF4"/>
    <w:rsid w:val="00C91B23"/>
    <w:rsid w:val="00CE62A7"/>
    <w:rsid w:val="00DA3915"/>
    <w:rsid w:val="00DC5540"/>
    <w:rsid w:val="00DE5D10"/>
    <w:rsid w:val="00E858FE"/>
    <w:rsid w:val="00EB21B1"/>
    <w:rsid w:val="00F94E47"/>
    <w:rsid w:val="00FE2E57"/>
    <w:rsid w:val="00FE7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8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7B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7B2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E858F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086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struzhenkovi</dc:creator>
  <cp:keywords/>
  <dc:description/>
  <cp:lastModifiedBy>zags</cp:lastModifiedBy>
  <cp:revision>6</cp:revision>
  <cp:lastPrinted>2014-08-18T09:19:00Z</cp:lastPrinted>
  <dcterms:created xsi:type="dcterms:W3CDTF">2012-12-03T03:58:00Z</dcterms:created>
  <dcterms:modified xsi:type="dcterms:W3CDTF">2014-08-18T09:20:00Z</dcterms:modified>
</cp:coreProperties>
</file>